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102A33" w:rsidRDefault="006367BE" w:rsidP="006367BE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 w:rsidRPr="006367BE"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 w:rsidR="006B0F5C" w:rsidRPr="00102A33">
        <w:rPr>
          <w:rFonts w:ascii="Times New Roman" w:eastAsia="Times New Roman" w:hAnsi="Times New Roman" w:cs="Times New Roman"/>
          <w:bCs/>
          <w:i/>
          <w:lang w:eastAsia="pl-PL"/>
        </w:rPr>
        <w:t>Zał. nr 4</w:t>
      </w:r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której mowa w art. 24 ust.1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7F6495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 w:rsidRPr="006367BE">
        <w:rPr>
          <w:rFonts w:ascii="Times New Roman" w:hAnsi="Times New Roman" w:cs="Times New Roman"/>
          <w:sz w:val="24"/>
          <w:szCs w:val="24"/>
        </w:rPr>
        <w:t xml:space="preserve"> </w:t>
      </w:r>
      <w:r w:rsidR="00473255" w:rsidRPr="00473255">
        <w:rPr>
          <w:rFonts w:ascii="Times New Roman" w:hAnsi="Times New Roman" w:cs="Times New Roman"/>
          <w:b/>
          <w:sz w:val="24"/>
          <w:szCs w:val="24"/>
        </w:rPr>
        <w:t>„Przebudowa ulicy Lipowej w miejscowości Kruklanki”</w:t>
      </w: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FD2466" w:rsidRDefault="00FD2466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367BE" w:rsidRPr="006367BE" w:rsidRDefault="006367BE" w:rsidP="006367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 w:rsidRPr="006367B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6367BE" w:rsidRPr="007F6495" w:rsidRDefault="006367BE" w:rsidP="006367B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należę do grupy kapitałowej, o której mowa w 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24 ust. 1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należę do tej samej grupy kapitałowej, o której mowa w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:rsidR="006367BE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367BE"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której wchodzą następujące podmioty: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7BE" w:rsidRPr="006327F3" w:rsidRDefault="006367BE" w:rsidP="006367BE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12"/>
        <w:gridCol w:w="3767"/>
      </w:tblGrid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6367BE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367BE" w:rsidRP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632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6327F3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367BE" w:rsidRPr="006327F3" w:rsidRDefault="006327F3" w:rsidP="006327F3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podpis  i pieczątka Wykonawcy/Pełnomocnika</w:t>
      </w:r>
    </w:p>
    <w:p w:rsidR="00AC7F8B" w:rsidRDefault="00AC7F8B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F8B" w:rsidRPr="006327F3" w:rsidRDefault="00DB321E" w:rsidP="00DB321E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461E9" w:rsidRDefault="001639A4" w:rsidP="006367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</w:t>
      </w:r>
      <w:r w:rsidR="009D6AAD"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35158" w:rsidRPr="00AC7F8B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D6AAD" w:rsidRPr="008461E9">
        <w:rPr>
          <w:rFonts w:ascii="Times New Roman" w:eastAsia="Times New Roman" w:hAnsi="Times New Roman" w:cs="Times New Roman"/>
          <w:sz w:val="20"/>
          <w:szCs w:val="20"/>
          <w:lang w:eastAsia="pl-PL"/>
        </w:rPr>
        <w:t>iniejszy „Formularz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ykonawca ubiegający się o udzielenie zamówienia przekazuje zamawiającemu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3 dni od dnia zamieszczenia na stronie internetowej informacji, o której mowa w art. 86 ust. 5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ustawy </w:t>
      </w:r>
      <w:proofErr w:type="spellStart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6367BE" w:rsidRPr="008461E9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</w:t>
      </w:r>
      <w:r w:rsidR="003351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76A1" w:rsidRPr="008461E9" w:rsidRDefault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476A1" w:rsidRPr="008461E9" w:rsidSect="006476A1">
      <w:headerReference w:type="default" r:id="rId6"/>
      <w:footerReference w:type="default" r:id="rId7"/>
      <w:pgSz w:w="11906" w:h="16838"/>
      <w:pgMar w:top="1258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B2" w:rsidRDefault="00E96CB2">
      <w:pPr>
        <w:spacing w:after="0" w:line="240" w:lineRule="auto"/>
      </w:pPr>
      <w:r>
        <w:separator/>
      </w:r>
    </w:p>
  </w:endnote>
  <w:endnote w:type="continuationSeparator" w:id="0">
    <w:p w:rsidR="00E96CB2" w:rsidRDefault="00E9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5" w:type="dxa"/>
      <w:tblLook w:val="04A0"/>
    </w:tblPr>
    <w:tblGrid>
      <w:gridCol w:w="3091"/>
      <w:gridCol w:w="3092"/>
      <w:gridCol w:w="3092"/>
    </w:tblGrid>
    <w:tr w:rsidR="006476A1" w:rsidRPr="00917EB5" w:rsidTr="00DB321E">
      <w:trPr>
        <w:trHeight w:val="307"/>
      </w:trPr>
      <w:tc>
        <w:tcPr>
          <w:tcW w:w="3091" w:type="dxa"/>
        </w:tcPr>
        <w:p w:rsidR="006476A1" w:rsidRPr="00917EB5" w:rsidRDefault="006476A1" w:rsidP="00E40448">
          <w:pPr>
            <w:rPr>
              <w:b/>
              <w:sz w:val="16"/>
              <w:szCs w:val="16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vAlign w:val="center"/>
        </w:tcPr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:rsidR="006476A1" w:rsidRPr="00917EB5" w:rsidRDefault="006476A1" w:rsidP="00E40448">
          <w:pPr>
            <w:rPr>
              <w:b/>
              <w:sz w:val="16"/>
              <w:szCs w:val="16"/>
              <w:lang w:val="en-US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7503F1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DB321E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DB321E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B2" w:rsidRDefault="00E96CB2">
      <w:pPr>
        <w:spacing w:after="0" w:line="240" w:lineRule="auto"/>
      </w:pPr>
      <w:r>
        <w:separator/>
      </w:r>
    </w:p>
  </w:footnote>
  <w:footnote w:type="continuationSeparator" w:id="0">
    <w:p w:rsidR="00E96CB2" w:rsidRDefault="00E9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A1" w:rsidRDefault="006476A1">
    <w:pPr>
      <w:pStyle w:val="Nagwek"/>
    </w:pPr>
    <w:r>
      <w:rPr>
        <w:noProof/>
        <w:lang w:eastAsia="pl-PL"/>
      </w:rPr>
      <w:drawing>
        <wp:inline distT="0" distB="0" distL="0" distR="0">
          <wp:extent cx="2138680" cy="1169035"/>
          <wp:effectExtent l="19050" t="0" r="0" b="0"/>
          <wp:docPr id="6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942"/>
    <w:rsid w:val="00043CC3"/>
    <w:rsid w:val="000B4942"/>
    <w:rsid w:val="00102A33"/>
    <w:rsid w:val="001639A4"/>
    <w:rsid w:val="00262CF4"/>
    <w:rsid w:val="00335158"/>
    <w:rsid w:val="003E2978"/>
    <w:rsid w:val="00450947"/>
    <w:rsid w:val="00473255"/>
    <w:rsid w:val="004A391A"/>
    <w:rsid w:val="00553080"/>
    <w:rsid w:val="00563DD4"/>
    <w:rsid w:val="006327F3"/>
    <w:rsid w:val="006367BE"/>
    <w:rsid w:val="00646914"/>
    <w:rsid w:val="006476A1"/>
    <w:rsid w:val="00650B5C"/>
    <w:rsid w:val="006B0F5C"/>
    <w:rsid w:val="007503F1"/>
    <w:rsid w:val="00766F72"/>
    <w:rsid w:val="008461E9"/>
    <w:rsid w:val="008D27C0"/>
    <w:rsid w:val="00934865"/>
    <w:rsid w:val="00982E90"/>
    <w:rsid w:val="009D6AAD"/>
    <w:rsid w:val="00AC7F8B"/>
    <w:rsid w:val="00BB3900"/>
    <w:rsid w:val="00D47263"/>
    <w:rsid w:val="00DB321E"/>
    <w:rsid w:val="00E96CB2"/>
    <w:rsid w:val="00EF51FF"/>
    <w:rsid w:val="00FA7277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6A1"/>
  </w:style>
  <w:style w:type="paragraph" w:styleId="Tekstdymka">
    <w:name w:val="Balloon Text"/>
    <w:basedOn w:val="Normalny"/>
    <w:link w:val="TekstdymkaZnak"/>
    <w:uiPriority w:val="99"/>
    <w:semiHidden/>
    <w:unhideWhenUsed/>
    <w:rsid w:val="0064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22</cp:revision>
  <cp:lastPrinted>2016-09-15T10:12:00Z</cp:lastPrinted>
  <dcterms:created xsi:type="dcterms:W3CDTF">2016-09-06T08:45:00Z</dcterms:created>
  <dcterms:modified xsi:type="dcterms:W3CDTF">2017-03-01T06:44:00Z</dcterms:modified>
</cp:coreProperties>
</file>