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1463F" w14:textId="77777777" w:rsidR="00F3638E" w:rsidRPr="00107845" w:rsidRDefault="00F3638E" w:rsidP="00107845">
      <w:pPr>
        <w:widowControl/>
        <w:suppressAutoHyphens w:val="0"/>
        <w:spacing w:line="259" w:lineRule="auto"/>
        <w:jc w:val="center"/>
        <w:rPr>
          <w:rFonts w:eastAsia="Times New Roman" w:cs="Times New Roman"/>
          <w:b/>
          <w:bCs/>
          <w:color w:val="00000A"/>
          <w:kern w:val="0"/>
          <w:sz w:val="20"/>
          <w:szCs w:val="20"/>
          <w:lang w:eastAsia="pl-PL" w:bidi="ar-SA"/>
        </w:rPr>
      </w:pPr>
      <w:r w:rsidRPr="00107845">
        <w:rPr>
          <w:rFonts w:eastAsia="Times New Roman" w:cs="Times New Roman"/>
          <w:b/>
          <w:bCs/>
          <w:color w:val="00000A"/>
          <w:kern w:val="0"/>
          <w:sz w:val="20"/>
          <w:szCs w:val="20"/>
          <w:lang w:eastAsia="pl-PL" w:bidi="ar-SA"/>
        </w:rPr>
        <w:t>KLAUZULA INFORMACYJNA</w:t>
      </w:r>
    </w:p>
    <w:p w14:paraId="71A95D11" w14:textId="5861C135" w:rsidR="00206639" w:rsidRPr="00107845" w:rsidRDefault="00206639" w:rsidP="00F3638E">
      <w:pPr>
        <w:widowControl/>
        <w:suppressAutoHyphens w:val="0"/>
        <w:spacing w:after="160" w:line="259" w:lineRule="auto"/>
        <w:jc w:val="center"/>
        <w:rPr>
          <w:rFonts w:eastAsia="Times New Roman" w:cs="Times New Roman"/>
          <w:kern w:val="0"/>
          <w:sz w:val="20"/>
          <w:szCs w:val="20"/>
          <w:lang w:eastAsia="pl-PL" w:bidi="ar-SA"/>
        </w:rPr>
      </w:pPr>
      <w:r w:rsidRPr="00107845">
        <w:rPr>
          <w:rFonts w:eastAsia="Times New Roman" w:cs="Times New Roman"/>
          <w:b/>
          <w:bCs/>
          <w:color w:val="00000A"/>
          <w:kern w:val="0"/>
          <w:sz w:val="20"/>
          <w:szCs w:val="20"/>
          <w:lang w:eastAsia="pl-PL" w:bidi="ar-SA"/>
        </w:rPr>
        <w:t xml:space="preserve">dotycząca przetwarzania danych osobowych w związku z przeprowadzeniem </w:t>
      </w:r>
      <w:r w:rsidRPr="00107845">
        <w:rPr>
          <w:rFonts w:eastAsia="Times New Roman" w:cs="Times New Roman"/>
          <w:b/>
          <w:bCs/>
          <w:color w:val="00000A"/>
          <w:kern w:val="0"/>
          <w:sz w:val="20"/>
          <w:szCs w:val="20"/>
          <w:lang w:eastAsia="pl-PL" w:bidi="ar-SA"/>
        </w:rPr>
        <w:br/>
        <w:t xml:space="preserve">naboru kandydatów na rachmistrzów terenowych. </w:t>
      </w:r>
    </w:p>
    <w:p w14:paraId="7D9095A8" w14:textId="77777777" w:rsidR="00F3638E" w:rsidRPr="00107845" w:rsidRDefault="00F3638E" w:rsidP="00F3638E">
      <w:pPr>
        <w:widowControl/>
        <w:suppressAutoHyphens w:val="0"/>
        <w:spacing w:after="160"/>
        <w:jc w:val="both"/>
        <w:rPr>
          <w:rFonts w:eastAsia="Times New Roman" w:cs="Times New Roman"/>
          <w:kern w:val="0"/>
          <w:sz w:val="20"/>
          <w:szCs w:val="20"/>
          <w:lang w:eastAsia="pl-PL" w:bidi="ar-SA"/>
        </w:rPr>
      </w:pPr>
      <w:r w:rsidRPr="00107845">
        <w:rPr>
          <w:rFonts w:eastAsia="Times New Roman" w:cs="Times New Roman"/>
          <w:color w:val="00000A"/>
          <w:kern w:val="0"/>
          <w:sz w:val="20"/>
          <w:szCs w:val="20"/>
          <w:lang w:eastAsia="pl-PL" w:bidi="ar-SA"/>
        </w:rPr>
        <w:t xml:space="preserve">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107845">
        <w:rPr>
          <w:rFonts w:eastAsia="Times New Roman" w:cs="Times New Roman"/>
          <w:color w:val="00000A"/>
          <w:kern w:val="0"/>
          <w:sz w:val="20"/>
          <w:szCs w:val="20"/>
          <w:lang w:eastAsia="pl-PL" w:bidi="ar-SA"/>
        </w:rPr>
        <w:t>publ</w:t>
      </w:r>
      <w:proofErr w:type="spellEnd"/>
      <w:r w:rsidRPr="00107845">
        <w:rPr>
          <w:rFonts w:eastAsia="Times New Roman" w:cs="Times New Roman"/>
          <w:color w:val="00000A"/>
          <w:kern w:val="0"/>
          <w:sz w:val="20"/>
          <w:szCs w:val="20"/>
          <w:lang w:eastAsia="pl-PL" w:bidi="ar-SA"/>
        </w:rPr>
        <w:t xml:space="preserve">. Dz. Urz. UE L Nr 119, s. 1 informujemy, iż: </w:t>
      </w:r>
    </w:p>
    <w:p w14:paraId="20E3543C" w14:textId="04145C36" w:rsidR="00F3638E" w:rsidRPr="00107845" w:rsidRDefault="00F3638E" w:rsidP="00206639">
      <w:pPr>
        <w:widowControl/>
        <w:numPr>
          <w:ilvl w:val="0"/>
          <w:numId w:val="1"/>
        </w:numPr>
        <w:suppressAutoHyphens w:val="0"/>
        <w:spacing w:after="160"/>
        <w:jc w:val="both"/>
        <w:rPr>
          <w:rFonts w:eastAsia="Times New Roman" w:cs="Times New Roman"/>
          <w:kern w:val="0"/>
          <w:sz w:val="20"/>
          <w:szCs w:val="20"/>
          <w:lang w:eastAsia="pl-PL" w:bidi="ar-SA"/>
        </w:rPr>
      </w:pPr>
      <w:r w:rsidRPr="00107845">
        <w:rPr>
          <w:rFonts w:eastAsia="Times New Roman" w:cs="Times New Roman"/>
          <w:color w:val="00000A"/>
          <w:kern w:val="0"/>
          <w:sz w:val="20"/>
          <w:szCs w:val="20"/>
          <w:lang w:eastAsia="pl-PL" w:bidi="ar-SA"/>
        </w:rPr>
        <w:t xml:space="preserve">Administratorem Pani/Pana danych osobowych jest Gminny Komisarz Spisowy – wójt Gminy Kruklanki, adres: ul. 22 Lipca 10, 11 - 612 Kruklanki, tel.: </w:t>
      </w:r>
      <w:hyperlink r:id="rId5" w:history="1">
        <w:r w:rsidRPr="00107845">
          <w:rPr>
            <w:rFonts w:eastAsia="Times New Roman" w:cs="Times New Roman"/>
            <w:color w:val="0563C1"/>
            <w:kern w:val="0"/>
            <w:sz w:val="20"/>
            <w:szCs w:val="20"/>
            <w:u w:val="single"/>
            <w:lang w:eastAsia="pl-PL" w:bidi="ar-SA"/>
          </w:rPr>
          <w:t>87 421 70 02</w:t>
        </w:r>
      </w:hyperlink>
    </w:p>
    <w:p w14:paraId="4C234814" w14:textId="5E013E44" w:rsidR="00F3638E" w:rsidRPr="00107845" w:rsidRDefault="00F3638E" w:rsidP="00F3638E">
      <w:pPr>
        <w:widowControl/>
        <w:numPr>
          <w:ilvl w:val="0"/>
          <w:numId w:val="2"/>
        </w:numPr>
        <w:suppressAutoHyphens w:val="0"/>
        <w:spacing w:after="160"/>
        <w:jc w:val="both"/>
        <w:rPr>
          <w:rFonts w:eastAsia="Times New Roman" w:cs="Times New Roman"/>
          <w:kern w:val="0"/>
          <w:sz w:val="20"/>
          <w:szCs w:val="20"/>
          <w:lang w:eastAsia="pl-PL" w:bidi="ar-SA"/>
        </w:rPr>
      </w:pPr>
      <w:r w:rsidRPr="00107845">
        <w:rPr>
          <w:rFonts w:eastAsia="Times New Roman" w:cs="Times New Roman"/>
          <w:color w:val="00000A"/>
          <w:kern w:val="0"/>
          <w:sz w:val="20"/>
          <w:szCs w:val="20"/>
          <w:lang w:eastAsia="pl-PL" w:bidi="ar-SA"/>
        </w:rPr>
        <w:t xml:space="preserve">W sprawach z zakresu ochrony danych osobowych można się kontaktować </w:t>
      </w:r>
      <w:r w:rsidR="00206639" w:rsidRPr="00107845">
        <w:rPr>
          <w:rFonts w:eastAsia="Times New Roman" w:cs="Times New Roman"/>
          <w:color w:val="00000A"/>
          <w:kern w:val="0"/>
          <w:sz w:val="20"/>
          <w:szCs w:val="20"/>
          <w:lang w:eastAsia="pl-PL" w:bidi="ar-SA"/>
        </w:rPr>
        <w:t>z Inspektorem Ochrony Danych,</w:t>
      </w:r>
      <w:r w:rsidRPr="00107845">
        <w:rPr>
          <w:rFonts w:eastAsia="Times New Roman" w:cs="Times New Roman"/>
          <w:color w:val="00000A"/>
          <w:kern w:val="0"/>
          <w:sz w:val="20"/>
          <w:szCs w:val="20"/>
          <w:lang w:eastAsia="pl-PL" w:bidi="ar-SA"/>
        </w:rPr>
        <w:t xml:space="preserve"> </w:t>
      </w:r>
      <w:r w:rsidR="00206639" w:rsidRPr="00107845">
        <w:rPr>
          <w:rFonts w:eastAsia="Times New Roman" w:cs="Times New Roman"/>
          <w:color w:val="00000A"/>
          <w:kern w:val="0"/>
          <w:sz w:val="20"/>
          <w:szCs w:val="20"/>
          <w:lang w:eastAsia="pl-PL" w:bidi="ar-SA"/>
        </w:rPr>
        <w:t>poprzez</w:t>
      </w:r>
      <w:r w:rsidRPr="00107845">
        <w:rPr>
          <w:rFonts w:eastAsia="Times New Roman" w:cs="Times New Roman"/>
          <w:color w:val="00000A"/>
          <w:kern w:val="0"/>
          <w:sz w:val="20"/>
          <w:szCs w:val="20"/>
          <w:lang w:eastAsia="pl-PL" w:bidi="ar-SA"/>
        </w:rPr>
        <w:t xml:space="preserve"> e-mail: </w:t>
      </w:r>
      <w:hyperlink r:id="rId6" w:history="1">
        <w:r w:rsidR="00206639" w:rsidRPr="00107845">
          <w:rPr>
            <w:rStyle w:val="Hipercze"/>
            <w:sz w:val="20"/>
            <w:szCs w:val="20"/>
          </w:rPr>
          <w:t>iod@kruklanki.pl</w:t>
        </w:r>
      </w:hyperlink>
      <w:r w:rsidR="00206639" w:rsidRPr="00107845">
        <w:rPr>
          <w:sz w:val="20"/>
          <w:szCs w:val="20"/>
        </w:rPr>
        <w:t xml:space="preserve"> </w:t>
      </w:r>
    </w:p>
    <w:p w14:paraId="00910FA5" w14:textId="04C6F7F1" w:rsidR="00F3638E" w:rsidRPr="00107845" w:rsidRDefault="00F3638E" w:rsidP="00F3638E">
      <w:pPr>
        <w:widowControl/>
        <w:numPr>
          <w:ilvl w:val="0"/>
          <w:numId w:val="2"/>
        </w:numPr>
        <w:suppressAutoHyphens w:val="0"/>
        <w:spacing w:after="160"/>
        <w:jc w:val="both"/>
        <w:rPr>
          <w:rFonts w:eastAsia="Times New Roman" w:cs="Times New Roman"/>
          <w:kern w:val="0"/>
          <w:sz w:val="20"/>
          <w:szCs w:val="20"/>
          <w:lang w:eastAsia="pl-PL" w:bidi="ar-SA"/>
        </w:rPr>
      </w:pPr>
      <w:r w:rsidRPr="00107845">
        <w:rPr>
          <w:rFonts w:eastAsia="Times New Roman" w:cs="Times New Roman"/>
          <w:color w:val="00000A"/>
          <w:kern w:val="0"/>
          <w:sz w:val="20"/>
          <w:szCs w:val="20"/>
          <w:lang w:eastAsia="pl-PL" w:bidi="ar-SA"/>
        </w:rPr>
        <w:t>Pani/Pana dane osobowe będą przetwarzane</w:t>
      </w:r>
      <w:r w:rsidR="00206639" w:rsidRPr="00107845">
        <w:rPr>
          <w:rFonts w:eastAsia="Times New Roman" w:cs="Times New Roman"/>
          <w:color w:val="00000A"/>
          <w:kern w:val="0"/>
          <w:sz w:val="20"/>
          <w:szCs w:val="20"/>
          <w:lang w:eastAsia="pl-PL" w:bidi="ar-SA"/>
        </w:rPr>
        <w:t xml:space="preserve"> na podstawie art. 6 ust. 1 lit. a i c ogólnego rozporządzenia</w:t>
      </w:r>
      <w:r w:rsidRPr="00107845">
        <w:rPr>
          <w:rFonts w:eastAsia="Times New Roman" w:cs="Times New Roman"/>
          <w:color w:val="00000A"/>
          <w:kern w:val="0"/>
          <w:sz w:val="20"/>
          <w:szCs w:val="20"/>
          <w:lang w:eastAsia="pl-PL" w:bidi="ar-SA"/>
        </w:rPr>
        <w:t xml:space="preserve"> w celu przeprowadzenia procesu rekrutacji </w:t>
      </w:r>
      <w:r w:rsidRPr="00107845">
        <w:rPr>
          <w:rFonts w:eastAsia="Times New Roman" w:cs="Times New Roman"/>
          <w:b/>
          <w:bCs/>
          <w:color w:val="00000A"/>
          <w:kern w:val="0"/>
          <w:sz w:val="20"/>
          <w:szCs w:val="20"/>
          <w:lang w:eastAsia="pl-PL" w:bidi="ar-SA"/>
        </w:rPr>
        <w:t>na rachmistrza</w:t>
      </w:r>
      <w:r w:rsidRPr="00107845">
        <w:rPr>
          <w:rFonts w:eastAsia="Times New Roman" w:cs="Times New Roman"/>
          <w:color w:val="00000A"/>
          <w:kern w:val="0"/>
          <w:sz w:val="20"/>
          <w:szCs w:val="20"/>
          <w:lang w:eastAsia="pl-PL" w:bidi="ar-SA"/>
        </w:rPr>
        <w:t xml:space="preserve"> </w:t>
      </w:r>
      <w:r w:rsidR="00206639" w:rsidRPr="00107845">
        <w:rPr>
          <w:rFonts w:eastAsia="Times New Roman" w:cs="Times New Roman"/>
          <w:color w:val="00000A"/>
          <w:kern w:val="0"/>
          <w:sz w:val="20"/>
          <w:szCs w:val="20"/>
          <w:lang w:eastAsia="pl-PL" w:bidi="ar-SA"/>
        </w:rPr>
        <w:t xml:space="preserve">terenowego </w:t>
      </w:r>
      <w:r w:rsidRPr="00107845">
        <w:rPr>
          <w:rFonts w:eastAsia="Times New Roman" w:cs="Times New Roman"/>
          <w:color w:val="00000A"/>
          <w:kern w:val="0"/>
          <w:sz w:val="20"/>
          <w:szCs w:val="20"/>
          <w:lang w:eastAsia="pl-PL" w:bidi="ar-SA"/>
        </w:rPr>
        <w:t>(art.20 ustawy z dnia 31 lipca 2019 r. o powszechnym spisie rolnym w 2020 r.).</w:t>
      </w:r>
      <w:r w:rsidR="00206639" w:rsidRPr="00107845">
        <w:rPr>
          <w:rFonts w:eastAsia="Times New Roman" w:cs="Times New Roman"/>
          <w:color w:val="00000A"/>
          <w:kern w:val="0"/>
          <w:sz w:val="20"/>
          <w:szCs w:val="20"/>
          <w:lang w:eastAsia="pl-PL" w:bidi="ar-SA"/>
        </w:rPr>
        <w:t xml:space="preserve"> Dane w postaci numeru telefonu i adresu poczty elektronicznej przetwarzane będą za zgodą w celu realizacji naboru oraz przeprowadzenia szkolenia e-learningowego na rachmistrza. </w:t>
      </w:r>
    </w:p>
    <w:p w14:paraId="5811E164" w14:textId="4B25AA33" w:rsidR="00F3638E" w:rsidRPr="00107845" w:rsidRDefault="00F3638E" w:rsidP="00F3638E">
      <w:pPr>
        <w:widowControl/>
        <w:numPr>
          <w:ilvl w:val="0"/>
          <w:numId w:val="2"/>
        </w:numPr>
        <w:suppressAutoHyphens w:val="0"/>
        <w:spacing w:after="160"/>
        <w:jc w:val="both"/>
        <w:rPr>
          <w:rFonts w:eastAsia="Times New Roman" w:cs="Times New Roman"/>
          <w:kern w:val="0"/>
          <w:sz w:val="20"/>
          <w:szCs w:val="20"/>
          <w:lang w:eastAsia="pl-PL" w:bidi="ar-SA"/>
        </w:rPr>
      </w:pPr>
      <w:r w:rsidRPr="00107845">
        <w:rPr>
          <w:rFonts w:eastAsia="Times New Roman" w:cs="Times New Roman"/>
          <w:color w:val="00000A"/>
          <w:kern w:val="0"/>
          <w:sz w:val="20"/>
          <w:szCs w:val="20"/>
          <w:lang w:eastAsia="pl-PL" w:bidi="ar-SA"/>
        </w:rPr>
        <w:t>Dane osobowe będą przetwarzane przez okres niezbędny do realizacji ww. celu z uwzględnieniem okresów przechowywania określonych w przepisach odrębnych, w tym przepisów archiwal</w:t>
      </w:r>
      <w:r w:rsidR="004A7B73" w:rsidRPr="00107845">
        <w:rPr>
          <w:rFonts w:eastAsia="Times New Roman" w:cs="Times New Roman"/>
          <w:color w:val="00000A"/>
          <w:kern w:val="0"/>
          <w:sz w:val="20"/>
          <w:szCs w:val="20"/>
          <w:lang w:eastAsia="pl-PL" w:bidi="ar-SA"/>
        </w:rPr>
        <w:t xml:space="preserve">nych (zgodnie z przepisami ustawy z dnia 14 lipca 1983r. o narodowym zasobie archiwalnym i archiwach, przez okres 5 lat, zgodnie z kategorią archiwalną B-5). </w:t>
      </w:r>
    </w:p>
    <w:p w14:paraId="4EF52BED" w14:textId="04897408" w:rsidR="00F3638E" w:rsidRPr="00107845" w:rsidRDefault="00F3638E" w:rsidP="00F3638E">
      <w:pPr>
        <w:widowControl/>
        <w:numPr>
          <w:ilvl w:val="0"/>
          <w:numId w:val="2"/>
        </w:numPr>
        <w:suppressAutoHyphens w:val="0"/>
        <w:spacing w:after="160"/>
        <w:jc w:val="both"/>
        <w:rPr>
          <w:rFonts w:eastAsia="Times New Roman" w:cs="Times New Roman"/>
          <w:kern w:val="0"/>
          <w:sz w:val="20"/>
          <w:szCs w:val="20"/>
          <w:lang w:eastAsia="pl-PL" w:bidi="ar-SA"/>
        </w:rPr>
      </w:pPr>
      <w:r w:rsidRPr="00107845">
        <w:rPr>
          <w:rFonts w:eastAsia="Times New Roman" w:cs="Times New Roman"/>
          <w:color w:val="00000A"/>
          <w:kern w:val="0"/>
          <w:sz w:val="20"/>
          <w:szCs w:val="20"/>
          <w:lang w:eastAsia="pl-PL" w:bidi="ar-SA"/>
        </w:rPr>
        <w:t>Odbiorcami danych</w:t>
      </w:r>
      <w:r w:rsidR="004A7B73" w:rsidRPr="00107845">
        <w:rPr>
          <w:rFonts w:eastAsia="Times New Roman" w:cs="Times New Roman"/>
          <w:color w:val="00000A"/>
          <w:kern w:val="0"/>
          <w:sz w:val="20"/>
          <w:szCs w:val="20"/>
          <w:lang w:eastAsia="pl-PL" w:bidi="ar-SA"/>
        </w:rPr>
        <w:t xml:space="preserve"> osobowych kandydatów na rachmistrzów oraz kandydatów na rachmistrzów, którzy ukończyli szkolenie oraz zaliczyli egzamin końcowy będą udostępniane innym podmiotom, uprawnionym do ich otrzymania na podstawie obowiązujących przepisów prawa, tj. wojewódzkiemu komisarzowi spisowemu poprzez wprowadzenie do systemu informatycznego GUS, a ponadto odbiorcom danych w rozumieniu przepisów o ochronie danych osobowych, tj. podmiotom świadczącym usługi pocztowe, usługi informatyczne.  </w:t>
      </w:r>
      <w:r w:rsidRPr="00107845">
        <w:rPr>
          <w:rFonts w:eastAsia="Times New Roman" w:cs="Times New Roman"/>
          <w:color w:val="00000A"/>
          <w:kern w:val="0"/>
          <w:sz w:val="20"/>
          <w:szCs w:val="20"/>
          <w:lang w:eastAsia="pl-PL" w:bidi="ar-SA"/>
        </w:rPr>
        <w:t xml:space="preserve"> </w:t>
      </w:r>
    </w:p>
    <w:p w14:paraId="5157E3F3" w14:textId="77777777" w:rsidR="00A01C35" w:rsidRPr="00107845" w:rsidRDefault="00F3638E" w:rsidP="004A7B73">
      <w:pPr>
        <w:widowControl/>
        <w:numPr>
          <w:ilvl w:val="0"/>
          <w:numId w:val="2"/>
        </w:numPr>
        <w:suppressAutoHyphens w:val="0"/>
        <w:spacing w:after="160"/>
        <w:jc w:val="both"/>
        <w:rPr>
          <w:rFonts w:eastAsia="Times New Roman" w:cs="Times New Roman"/>
          <w:kern w:val="0"/>
          <w:sz w:val="20"/>
          <w:szCs w:val="20"/>
          <w:lang w:eastAsia="pl-PL" w:bidi="ar-SA"/>
        </w:rPr>
      </w:pPr>
      <w:r w:rsidRPr="00107845">
        <w:rPr>
          <w:rFonts w:eastAsia="Times New Roman" w:cs="Times New Roman"/>
          <w:color w:val="00000A"/>
          <w:kern w:val="0"/>
          <w:sz w:val="20"/>
          <w:szCs w:val="20"/>
          <w:lang w:eastAsia="pl-PL" w:bidi="ar-SA"/>
        </w:rPr>
        <w:t>Osoba, której dane dotyczą ma prawo do:</w:t>
      </w:r>
    </w:p>
    <w:p w14:paraId="0A71575F" w14:textId="77777777" w:rsidR="00A01C35" w:rsidRPr="00107845" w:rsidRDefault="00A01C35" w:rsidP="00107845">
      <w:pPr>
        <w:pStyle w:val="Akapitzlist"/>
        <w:widowControl/>
        <w:suppressAutoHyphens w:val="0"/>
        <w:spacing w:after="160"/>
        <w:ind w:left="360"/>
        <w:jc w:val="both"/>
        <w:rPr>
          <w:rFonts w:eastAsia="Times New Roman" w:cs="Times New Roman"/>
          <w:kern w:val="0"/>
          <w:sz w:val="20"/>
          <w:szCs w:val="20"/>
          <w:lang w:eastAsia="pl-PL" w:bidi="ar-SA"/>
        </w:rPr>
      </w:pPr>
      <w:r w:rsidRPr="00107845">
        <w:rPr>
          <w:rFonts w:eastAsia="Times New Roman" w:cs="Times New Roman"/>
          <w:kern w:val="0"/>
          <w:sz w:val="20"/>
          <w:szCs w:val="20"/>
          <w:lang w:eastAsia="pl-PL" w:bidi="ar-SA"/>
        </w:rPr>
        <w:t xml:space="preserve">- </w:t>
      </w:r>
      <w:r w:rsidRPr="00107845">
        <w:rPr>
          <w:rFonts w:eastAsia="Times New Roman" w:cs="Times New Roman"/>
          <w:color w:val="00000A"/>
          <w:kern w:val="0"/>
          <w:sz w:val="20"/>
          <w:szCs w:val="20"/>
          <w:lang w:eastAsia="pl-PL" w:bidi="ar-SA"/>
        </w:rPr>
        <w:t>dostępu do treści swoich danych oraz możliwości ich poprawiania, sprostowania, ograniczenia przetwarzania</w:t>
      </w:r>
    </w:p>
    <w:p w14:paraId="39319088" w14:textId="77777777" w:rsidR="00A01C35" w:rsidRPr="00107845" w:rsidRDefault="00A01C35" w:rsidP="00107845">
      <w:pPr>
        <w:pStyle w:val="Akapitzlist"/>
        <w:widowControl/>
        <w:suppressAutoHyphens w:val="0"/>
        <w:spacing w:after="160"/>
        <w:ind w:left="360"/>
        <w:jc w:val="both"/>
        <w:rPr>
          <w:rFonts w:eastAsia="Times New Roman" w:cs="Times New Roman"/>
          <w:color w:val="00000A"/>
          <w:kern w:val="0"/>
          <w:sz w:val="20"/>
          <w:szCs w:val="20"/>
          <w:lang w:eastAsia="pl-PL" w:bidi="ar-SA"/>
        </w:rPr>
      </w:pPr>
      <w:r w:rsidRPr="00107845">
        <w:rPr>
          <w:rFonts w:eastAsia="Times New Roman" w:cs="Times New Roman"/>
          <w:color w:val="00000A"/>
          <w:kern w:val="0"/>
          <w:sz w:val="20"/>
          <w:szCs w:val="20"/>
          <w:lang w:eastAsia="pl-PL" w:bidi="ar-SA"/>
        </w:rPr>
        <w:t>- wniesienia skargi do organu nadzorczego w przypadku, gdy przetwarzanie danych odbywa się</w:t>
      </w:r>
      <w:r w:rsidRPr="00107845">
        <w:rPr>
          <w:rFonts w:eastAsia="Times New Roman" w:cs="Times New Roman"/>
          <w:color w:val="00000A"/>
          <w:kern w:val="0"/>
          <w:sz w:val="20"/>
          <w:szCs w:val="20"/>
          <w:lang w:eastAsia="pl-PL" w:bidi="ar-SA"/>
        </w:rPr>
        <w:br/>
        <w:t>z naruszeniem przepisów powyższego rozporządzenia tj. Prezesa Ochrony Danych Osobowych, ul. Stawki 2, 00-193 Warszawa.</w:t>
      </w:r>
    </w:p>
    <w:p w14:paraId="172BE809" w14:textId="2225CB07" w:rsidR="00A01C35" w:rsidRPr="00107845" w:rsidRDefault="00A01C35" w:rsidP="00107845">
      <w:pPr>
        <w:pStyle w:val="Akapitzlist"/>
        <w:widowControl/>
        <w:suppressAutoHyphens w:val="0"/>
        <w:spacing w:after="160"/>
        <w:ind w:left="360"/>
        <w:jc w:val="both"/>
        <w:rPr>
          <w:rFonts w:eastAsia="Times New Roman" w:cs="Times New Roman"/>
          <w:color w:val="00000A"/>
          <w:kern w:val="0"/>
          <w:sz w:val="20"/>
          <w:szCs w:val="20"/>
          <w:lang w:eastAsia="pl-PL" w:bidi="ar-SA"/>
        </w:rPr>
      </w:pPr>
      <w:r w:rsidRPr="00107845">
        <w:rPr>
          <w:rFonts w:eastAsia="Times New Roman" w:cs="Times New Roman"/>
          <w:color w:val="00000A"/>
          <w:kern w:val="0"/>
          <w:sz w:val="20"/>
          <w:szCs w:val="20"/>
          <w:lang w:eastAsia="pl-PL" w:bidi="ar-SA"/>
        </w:rPr>
        <w:t xml:space="preserve">- w przypadku, gdy przetwarzanie danych osobowych odbywa się na podstawie zgody, przysługuje prawo do cofnięcia zgody w dowolnym momencie, w formie w jakiej została wyrażona. Cofnięcie to nie ma wpływu na zgodność przetwarzania, którego dokonano na podstawie zgody przed jej cofnięciem. </w:t>
      </w:r>
    </w:p>
    <w:p w14:paraId="170468D9" w14:textId="77777777" w:rsidR="00107845" w:rsidRPr="00107845" w:rsidRDefault="00107845" w:rsidP="00107845">
      <w:pPr>
        <w:widowControl/>
        <w:numPr>
          <w:ilvl w:val="0"/>
          <w:numId w:val="2"/>
        </w:numPr>
        <w:suppressAutoHyphens w:val="0"/>
        <w:spacing w:after="160"/>
        <w:jc w:val="both"/>
        <w:rPr>
          <w:rFonts w:eastAsia="Times New Roman" w:cs="Times New Roman"/>
          <w:kern w:val="0"/>
          <w:sz w:val="20"/>
          <w:szCs w:val="20"/>
          <w:lang w:eastAsia="pl-PL" w:bidi="ar-SA"/>
        </w:rPr>
      </w:pPr>
      <w:r w:rsidRPr="00107845">
        <w:rPr>
          <w:rFonts w:eastAsia="Times New Roman" w:cs="Times New Roman"/>
          <w:color w:val="00000A"/>
          <w:kern w:val="0"/>
          <w:sz w:val="20"/>
          <w:szCs w:val="20"/>
          <w:lang w:eastAsia="pl-PL" w:bidi="ar-SA"/>
        </w:rPr>
        <w:t>Podanie danych jest niezbędne do przeprowadzenia postępowania naboru. Odmowa podania wymaganych danych osobowych będzie skutkować brakiem możliwości przystąpienia do naboru.</w:t>
      </w:r>
    </w:p>
    <w:p w14:paraId="5DAE5C28" w14:textId="1F370076" w:rsidR="00F3638E" w:rsidRPr="00107845" w:rsidRDefault="00F3638E" w:rsidP="00107845">
      <w:pPr>
        <w:widowControl/>
        <w:numPr>
          <w:ilvl w:val="0"/>
          <w:numId w:val="2"/>
        </w:numPr>
        <w:suppressAutoHyphens w:val="0"/>
        <w:spacing w:after="160"/>
        <w:jc w:val="both"/>
        <w:rPr>
          <w:rFonts w:eastAsia="Times New Roman" w:cs="Times New Roman"/>
          <w:kern w:val="0"/>
          <w:sz w:val="20"/>
          <w:szCs w:val="20"/>
          <w:lang w:eastAsia="pl-PL" w:bidi="ar-SA"/>
        </w:rPr>
      </w:pPr>
      <w:r w:rsidRPr="00107845">
        <w:rPr>
          <w:rFonts w:eastAsia="Times New Roman" w:cs="Times New Roman"/>
          <w:color w:val="00000A"/>
          <w:kern w:val="0"/>
          <w:sz w:val="20"/>
          <w:szCs w:val="20"/>
          <w:lang w:eastAsia="pl-PL" w:bidi="ar-SA"/>
        </w:rPr>
        <w:t>Ponadto informujemy, iż w związku z przetwarzaniem Pani/Pana danych osobowych nie podlega Pan/Pani decyzjom, które się opierają wyłącznie na zautomatyzowanym przetwarzaniu, w tym profilowaniu, o czym stanowi art. 22 ogólnego rozporządzenia o ochronie danych osobowych.                </w:t>
      </w:r>
    </w:p>
    <w:p w14:paraId="1C0515FA" w14:textId="77777777" w:rsidR="00107845" w:rsidRDefault="00107845" w:rsidP="00F3638E">
      <w:pPr>
        <w:spacing w:line="360" w:lineRule="auto"/>
        <w:jc w:val="center"/>
        <w:rPr>
          <w:rFonts w:cs="Times New Roman"/>
          <w:b/>
          <w:bCs/>
          <w:sz w:val="20"/>
          <w:szCs w:val="20"/>
          <w:u w:val="single"/>
        </w:rPr>
      </w:pPr>
    </w:p>
    <w:p w14:paraId="05125FDF" w14:textId="77777777" w:rsidR="00F3638E" w:rsidRPr="00107845" w:rsidRDefault="00F3638E" w:rsidP="00F3638E">
      <w:pPr>
        <w:spacing w:line="360" w:lineRule="auto"/>
        <w:jc w:val="center"/>
        <w:rPr>
          <w:rFonts w:cs="Times New Roman"/>
          <w:b/>
          <w:bCs/>
          <w:sz w:val="20"/>
          <w:szCs w:val="20"/>
          <w:u w:val="single"/>
        </w:rPr>
      </w:pPr>
      <w:r w:rsidRPr="00107845">
        <w:rPr>
          <w:rFonts w:cs="Times New Roman"/>
          <w:b/>
          <w:bCs/>
          <w:sz w:val="20"/>
          <w:szCs w:val="20"/>
          <w:u w:val="single"/>
        </w:rPr>
        <w:t>Oświadczenie zapoznania z klauzulą informacyjną</w:t>
      </w:r>
    </w:p>
    <w:p w14:paraId="2CF4B2B9" w14:textId="77777777" w:rsidR="00F3638E" w:rsidRPr="00107845" w:rsidRDefault="00F3638E" w:rsidP="00F3638E">
      <w:pPr>
        <w:ind w:firstLine="708"/>
        <w:jc w:val="both"/>
        <w:rPr>
          <w:rFonts w:cs="Times New Roman"/>
          <w:sz w:val="20"/>
          <w:szCs w:val="20"/>
        </w:rPr>
      </w:pPr>
      <w:r w:rsidRPr="00107845">
        <w:rPr>
          <w:rFonts w:cs="Times New Roman"/>
          <w:sz w:val="20"/>
          <w:szCs w:val="20"/>
        </w:rPr>
        <w:t>Oświadczam, że zapoznałam/em się z treścią powyższej klauzuli informacyjnej, w tym z przysługującym prawie dostępu do treści moich danych oraz ich poprawiania, jak również, że pobranie tych danych było dobrowolne.</w:t>
      </w:r>
      <w:r w:rsidRPr="00107845">
        <w:rPr>
          <w:rFonts w:cs="Times New Roman"/>
          <w:sz w:val="20"/>
          <w:szCs w:val="20"/>
        </w:rPr>
        <w:tab/>
      </w:r>
    </w:p>
    <w:p w14:paraId="42792C56" w14:textId="77777777" w:rsidR="00F3638E" w:rsidRPr="00107845" w:rsidRDefault="00F3638E" w:rsidP="00F3638E">
      <w:pPr>
        <w:jc w:val="both"/>
        <w:rPr>
          <w:rFonts w:cs="Times New Roman"/>
          <w:sz w:val="20"/>
          <w:szCs w:val="20"/>
        </w:rPr>
      </w:pPr>
    </w:p>
    <w:p w14:paraId="3DA6C3DF" w14:textId="77777777" w:rsidR="00F3638E" w:rsidRPr="00107845" w:rsidRDefault="00F3638E" w:rsidP="00F3638E">
      <w:pPr>
        <w:jc w:val="both"/>
        <w:rPr>
          <w:rFonts w:cs="Times New Roman"/>
          <w:sz w:val="20"/>
          <w:szCs w:val="20"/>
        </w:rPr>
      </w:pPr>
      <w:r w:rsidRPr="00107845">
        <w:rPr>
          <w:rFonts w:cs="Times New Roman"/>
          <w:sz w:val="20"/>
          <w:szCs w:val="20"/>
        </w:rPr>
        <w:tab/>
      </w:r>
      <w:r w:rsidRPr="00107845">
        <w:rPr>
          <w:rFonts w:cs="Times New Roman"/>
          <w:sz w:val="20"/>
          <w:szCs w:val="20"/>
        </w:rPr>
        <w:tab/>
      </w:r>
      <w:r w:rsidRPr="00107845">
        <w:rPr>
          <w:rFonts w:cs="Times New Roman"/>
          <w:sz w:val="20"/>
          <w:szCs w:val="20"/>
        </w:rPr>
        <w:tab/>
      </w:r>
      <w:r w:rsidRPr="00107845">
        <w:rPr>
          <w:rFonts w:cs="Times New Roman"/>
          <w:sz w:val="20"/>
          <w:szCs w:val="20"/>
        </w:rPr>
        <w:tab/>
      </w:r>
      <w:r w:rsidRPr="00107845">
        <w:rPr>
          <w:rFonts w:cs="Times New Roman"/>
          <w:sz w:val="20"/>
          <w:szCs w:val="20"/>
        </w:rPr>
        <w:tab/>
      </w:r>
      <w:r w:rsidRPr="00107845">
        <w:rPr>
          <w:rFonts w:cs="Times New Roman"/>
          <w:sz w:val="20"/>
          <w:szCs w:val="20"/>
        </w:rPr>
        <w:tab/>
      </w:r>
      <w:r w:rsidRPr="00107845">
        <w:rPr>
          <w:rFonts w:cs="Times New Roman"/>
          <w:sz w:val="20"/>
          <w:szCs w:val="20"/>
        </w:rPr>
        <w:tab/>
      </w:r>
      <w:r w:rsidRPr="00107845">
        <w:rPr>
          <w:rFonts w:cs="Times New Roman"/>
          <w:sz w:val="20"/>
          <w:szCs w:val="20"/>
        </w:rPr>
        <w:tab/>
      </w:r>
      <w:r w:rsidRPr="00107845">
        <w:rPr>
          <w:rFonts w:cs="Times New Roman"/>
          <w:sz w:val="20"/>
          <w:szCs w:val="20"/>
        </w:rPr>
        <w:tab/>
      </w:r>
      <w:r w:rsidRPr="00107845">
        <w:rPr>
          <w:rFonts w:cs="Times New Roman"/>
          <w:sz w:val="20"/>
          <w:szCs w:val="20"/>
        </w:rPr>
        <w:tab/>
      </w:r>
      <w:r w:rsidRPr="00107845">
        <w:rPr>
          <w:rFonts w:cs="Times New Roman"/>
          <w:sz w:val="20"/>
          <w:szCs w:val="20"/>
        </w:rPr>
        <w:tab/>
      </w:r>
      <w:r w:rsidRPr="00107845">
        <w:rPr>
          <w:rFonts w:cs="Times New Roman"/>
          <w:sz w:val="20"/>
          <w:szCs w:val="20"/>
        </w:rPr>
        <w:tab/>
      </w:r>
      <w:r w:rsidRPr="00107845">
        <w:rPr>
          <w:rFonts w:cs="Times New Roman"/>
          <w:sz w:val="20"/>
          <w:szCs w:val="20"/>
        </w:rPr>
        <w:tab/>
      </w:r>
      <w:r w:rsidRPr="00107845">
        <w:rPr>
          <w:rFonts w:cs="Times New Roman"/>
          <w:sz w:val="20"/>
          <w:szCs w:val="20"/>
        </w:rPr>
        <w:tab/>
        <w:t xml:space="preserve">  </w:t>
      </w:r>
      <w:r w:rsidRPr="00107845">
        <w:rPr>
          <w:rFonts w:cs="Times New Roman"/>
          <w:sz w:val="20"/>
          <w:szCs w:val="20"/>
        </w:rPr>
        <w:tab/>
      </w:r>
      <w:r w:rsidRPr="00107845">
        <w:rPr>
          <w:rFonts w:cs="Times New Roman"/>
          <w:sz w:val="20"/>
          <w:szCs w:val="20"/>
        </w:rPr>
        <w:tab/>
      </w:r>
      <w:r w:rsidRPr="00107845">
        <w:rPr>
          <w:rFonts w:cs="Times New Roman"/>
          <w:sz w:val="20"/>
          <w:szCs w:val="20"/>
        </w:rPr>
        <w:tab/>
      </w:r>
      <w:r w:rsidRPr="00107845">
        <w:rPr>
          <w:rFonts w:cs="Times New Roman"/>
          <w:sz w:val="20"/>
          <w:szCs w:val="20"/>
        </w:rPr>
        <w:tab/>
        <w:t xml:space="preserve">   ……………………………………………………..</w:t>
      </w:r>
    </w:p>
    <w:p w14:paraId="41B519AE" w14:textId="77777777" w:rsidR="00F3638E" w:rsidRPr="00107845" w:rsidRDefault="00F3638E" w:rsidP="00F3638E">
      <w:pPr>
        <w:ind w:left="4248" w:firstLine="708"/>
        <w:jc w:val="both"/>
        <w:rPr>
          <w:rFonts w:cs="Times New Roman"/>
          <w:sz w:val="20"/>
          <w:szCs w:val="20"/>
        </w:rPr>
      </w:pPr>
      <w:r w:rsidRPr="00107845">
        <w:rPr>
          <w:rFonts w:cs="Times New Roman"/>
          <w:sz w:val="20"/>
          <w:szCs w:val="20"/>
        </w:rPr>
        <w:t>podpis osoby składającej oświadczenie</w:t>
      </w:r>
    </w:p>
    <w:p w14:paraId="76A5CF5C" w14:textId="77777777" w:rsidR="000C7B74" w:rsidRPr="00107845" w:rsidRDefault="000C7B74">
      <w:pPr>
        <w:rPr>
          <w:sz w:val="20"/>
          <w:szCs w:val="20"/>
        </w:rPr>
      </w:pPr>
    </w:p>
    <w:sectPr w:rsidR="000C7B74" w:rsidRPr="001078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241E9"/>
    <w:multiLevelType w:val="multilevel"/>
    <w:tmpl w:val="8190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E484F"/>
    <w:multiLevelType w:val="multilevel"/>
    <w:tmpl w:val="AAC8580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79D46B9"/>
    <w:multiLevelType w:val="multilevel"/>
    <w:tmpl w:val="C27A5E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8E"/>
    <w:rsid w:val="000C7B74"/>
    <w:rsid w:val="00107845"/>
    <w:rsid w:val="00206639"/>
    <w:rsid w:val="004A7B73"/>
    <w:rsid w:val="00A01C35"/>
    <w:rsid w:val="00C61A98"/>
    <w:rsid w:val="00F363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E5D6"/>
  <w15:docId w15:val="{E89C3422-E671-4649-854B-F80D48D0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638E"/>
    <w:pPr>
      <w:widowControl w:val="0"/>
      <w:suppressAutoHyphens/>
      <w:spacing w:after="0" w:line="240" w:lineRule="auto"/>
    </w:pPr>
    <w:rPr>
      <w:rFonts w:ascii="Times New Roman" w:eastAsia="Lucida Sans Unicode" w:hAnsi="Times New Roman"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06639"/>
    <w:rPr>
      <w:color w:val="0563C1" w:themeColor="hyperlink"/>
      <w:u w:val="single"/>
    </w:rPr>
  </w:style>
  <w:style w:type="paragraph" w:styleId="Akapitzlist">
    <w:name w:val="List Paragraph"/>
    <w:basedOn w:val="Normalny"/>
    <w:uiPriority w:val="34"/>
    <w:qFormat/>
    <w:rsid w:val="00A01C35"/>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ruklanki.pl" TargetMode="External"/><Relationship Id="rId5" Type="http://schemas.openxmlformats.org/officeDocument/2006/relationships/hyperlink" Target="https://www.google.pl/search?q=Urz&#261;d+Gminy+w+Kruklankach&amp;rlz=1C1GCEA_enPL799PL799&amp;oq=Urz&#261;d+Gminy+w+Kruklankach&amp;aqs=chrome..69i57.3979j0j9&amp;sourceid=chrome&amp;ie=UTF-8"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532</Words>
  <Characters>3194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Gmina Kruklanki</dc:creator>
  <cp:lastModifiedBy>Gmina Kruklanki</cp:lastModifiedBy>
  <cp:revision>2</cp:revision>
  <cp:lastPrinted>2020-06-25T11:56:00Z</cp:lastPrinted>
  <dcterms:created xsi:type="dcterms:W3CDTF">2020-06-26T07:17:00Z</dcterms:created>
  <dcterms:modified xsi:type="dcterms:W3CDTF">2020-06-26T07:17:00Z</dcterms:modified>
</cp:coreProperties>
</file>